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B11" w:rsidRPr="00616B11" w:rsidRDefault="00616B11" w:rsidP="00616B11">
      <w:pPr>
        <w:tabs>
          <w:tab w:val="left" w:pos="9240"/>
        </w:tabs>
        <w:autoSpaceDE w:val="0"/>
        <w:autoSpaceDN w:val="0"/>
        <w:adjustRightInd w:val="0"/>
        <w:ind w:left="978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16B11">
        <w:rPr>
          <w:rFonts w:ascii="Times New Roman" w:hAnsi="Times New Roman" w:cs="Times New Roman"/>
          <w:sz w:val="28"/>
          <w:szCs w:val="28"/>
        </w:rPr>
        <w:t>Приложение №</w:t>
      </w:r>
      <w:r w:rsidR="000433D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="00F07363">
        <w:rPr>
          <w:rFonts w:ascii="Times New Roman" w:hAnsi="Times New Roman" w:cs="Times New Roman"/>
          <w:sz w:val="28"/>
          <w:szCs w:val="28"/>
        </w:rPr>
        <w:t>.1</w:t>
      </w:r>
    </w:p>
    <w:p w:rsidR="00616B11" w:rsidRPr="00616B11" w:rsidRDefault="00616B11" w:rsidP="00616B11">
      <w:pPr>
        <w:autoSpaceDE w:val="0"/>
        <w:autoSpaceDN w:val="0"/>
        <w:adjustRightInd w:val="0"/>
        <w:ind w:left="9781"/>
        <w:outlineLvl w:val="1"/>
        <w:rPr>
          <w:rFonts w:ascii="Times New Roman" w:hAnsi="Times New Roman" w:cs="Times New Roman"/>
          <w:sz w:val="28"/>
          <w:szCs w:val="28"/>
        </w:rPr>
      </w:pPr>
      <w:r w:rsidRPr="00616B11">
        <w:rPr>
          <w:rFonts w:ascii="Times New Roman" w:hAnsi="Times New Roman" w:cs="Times New Roman"/>
          <w:sz w:val="28"/>
          <w:szCs w:val="28"/>
        </w:rPr>
        <w:t>к методическим указаниям по разработке и реализации муниципальных программ Минераловодского муниципального округа Ставропольского края</w:t>
      </w:r>
    </w:p>
    <w:p w:rsidR="005D6D07" w:rsidRDefault="005D6D07" w:rsidP="00DA653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A6532" w:rsidRPr="00DA6532" w:rsidRDefault="00DA6532" w:rsidP="00DA653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A6532">
        <w:rPr>
          <w:rFonts w:ascii="Times New Roman" w:hAnsi="Times New Roman" w:cs="Times New Roman"/>
          <w:sz w:val="28"/>
          <w:szCs w:val="28"/>
        </w:rPr>
        <w:t>Таблица 3.1</w:t>
      </w:r>
    </w:p>
    <w:p w:rsidR="00DA6532" w:rsidRPr="00DA6532" w:rsidRDefault="00DA6532" w:rsidP="00DA653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A6532" w:rsidRPr="00DA6532" w:rsidRDefault="00DA6532" w:rsidP="00DA653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A6532">
        <w:rPr>
          <w:rFonts w:ascii="Times New Roman" w:hAnsi="Times New Roman" w:cs="Times New Roman"/>
          <w:sz w:val="28"/>
          <w:szCs w:val="28"/>
        </w:rPr>
        <w:t>Форма</w:t>
      </w:r>
    </w:p>
    <w:p w:rsidR="00DA6532" w:rsidRDefault="00DA6532" w:rsidP="00DA653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110"/>
      <w:bookmarkEnd w:id="1"/>
    </w:p>
    <w:p w:rsidR="00DA6532" w:rsidRPr="00DA6532" w:rsidRDefault="00DA6532" w:rsidP="00DA653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6532">
        <w:rPr>
          <w:rFonts w:ascii="Times New Roman" w:hAnsi="Times New Roman" w:cs="Times New Roman"/>
          <w:sz w:val="28"/>
          <w:szCs w:val="28"/>
        </w:rPr>
        <w:t>СВЕДЕНИЯ</w:t>
      </w:r>
    </w:p>
    <w:p w:rsidR="00DA6532" w:rsidRPr="00DA6532" w:rsidRDefault="00DA6532" w:rsidP="00DA653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6532">
        <w:rPr>
          <w:rFonts w:ascii="Times New Roman" w:hAnsi="Times New Roman" w:cs="Times New Roman"/>
          <w:sz w:val="28"/>
          <w:szCs w:val="28"/>
        </w:rPr>
        <w:t>о весовых коэффициентах, присвоенных целям Программы,</w:t>
      </w:r>
    </w:p>
    <w:p w:rsidR="00DA6532" w:rsidRPr="00DA6532" w:rsidRDefault="00DA6532" w:rsidP="00DA653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6532">
        <w:rPr>
          <w:rFonts w:ascii="Times New Roman" w:hAnsi="Times New Roman" w:cs="Times New Roman"/>
          <w:sz w:val="28"/>
          <w:szCs w:val="28"/>
        </w:rPr>
        <w:t>задачам подпрограмм Программы</w:t>
      </w:r>
    </w:p>
    <w:p w:rsidR="00DA6532" w:rsidRDefault="00DA6532" w:rsidP="00DA6532">
      <w:pPr>
        <w:pStyle w:val="ConsPlusNormal"/>
        <w:jc w:val="center"/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1"/>
        <w:gridCol w:w="6607"/>
        <w:gridCol w:w="1744"/>
        <w:gridCol w:w="1606"/>
        <w:gridCol w:w="1606"/>
        <w:gridCol w:w="2177"/>
      </w:tblGrid>
      <w:tr w:rsidR="005D6D07" w:rsidRPr="00DA6532" w:rsidTr="00F852B4">
        <w:trPr>
          <w:jc w:val="center"/>
        </w:trPr>
        <w:tc>
          <w:tcPr>
            <w:tcW w:w="1281" w:type="dxa"/>
            <w:vMerge w:val="restart"/>
            <w:vAlign w:val="center"/>
          </w:tcPr>
          <w:p w:rsidR="005D6D07" w:rsidRPr="00DA6532" w:rsidRDefault="00895884" w:rsidP="009D6F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D6D07" w:rsidRPr="00DA6532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6607" w:type="dxa"/>
            <w:vMerge w:val="restart"/>
            <w:vAlign w:val="center"/>
          </w:tcPr>
          <w:p w:rsidR="005D6D07" w:rsidRPr="00DA6532" w:rsidRDefault="005D6D07" w:rsidP="009D6F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32">
              <w:rPr>
                <w:rFonts w:ascii="Times New Roman" w:hAnsi="Times New Roman" w:cs="Times New Roman"/>
                <w:sz w:val="28"/>
                <w:szCs w:val="28"/>
              </w:rPr>
              <w:t>Цели Программы и задачи подпрограмм программы</w:t>
            </w:r>
          </w:p>
        </w:tc>
        <w:tc>
          <w:tcPr>
            <w:tcW w:w="7133" w:type="dxa"/>
            <w:gridSpan w:val="4"/>
            <w:vAlign w:val="center"/>
          </w:tcPr>
          <w:p w:rsidR="005D6D07" w:rsidRPr="00DA6532" w:rsidRDefault="005D6D07" w:rsidP="009D6F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32">
              <w:rPr>
                <w:rFonts w:ascii="Times New Roman" w:hAnsi="Times New Roman" w:cs="Times New Roman"/>
                <w:sz w:val="28"/>
                <w:szCs w:val="28"/>
              </w:rPr>
              <w:t>Значения весовых коэффициентов, присвоенных целям Программы и задачам подпрограмм Программы по годам</w:t>
            </w:r>
          </w:p>
        </w:tc>
      </w:tr>
      <w:tr w:rsidR="005D6D07" w:rsidRPr="00DA6532" w:rsidTr="00F852B4">
        <w:trPr>
          <w:jc w:val="center"/>
        </w:trPr>
        <w:tc>
          <w:tcPr>
            <w:tcW w:w="1281" w:type="dxa"/>
            <w:vMerge/>
          </w:tcPr>
          <w:p w:rsidR="005D6D07" w:rsidRPr="00DA6532" w:rsidRDefault="005D6D07" w:rsidP="005D6D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7" w:type="dxa"/>
            <w:vMerge/>
          </w:tcPr>
          <w:p w:rsidR="005D6D07" w:rsidRPr="00DA6532" w:rsidRDefault="005D6D07" w:rsidP="005D6D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dxa"/>
            <w:vAlign w:val="center"/>
          </w:tcPr>
          <w:p w:rsidR="005D6D07" w:rsidRDefault="005D6D07" w:rsidP="005D6D07">
            <w:pPr>
              <w:spacing w:line="280" w:lineRule="exact"/>
              <w:jc w:val="center"/>
            </w:pPr>
            <w:r>
              <w:rPr>
                <w:rStyle w:val="20"/>
                <w:rFonts w:eastAsiaTheme="minorEastAsia"/>
              </w:rPr>
              <w:t xml:space="preserve">№-1 </w:t>
            </w:r>
            <w:r>
              <w:rPr>
                <w:rStyle w:val="20"/>
                <w:rFonts w:eastAsiaTheme="minorEastAsia"/>
                <w:vertAlign w:val="superscript"/>
              </w:rPr>
              <w:t>1</w:t>
            </w:r>
          </w:p>
        </w:tc>
        <w:tc>
          <w:tcPr>
            <w:tcW w:w="1606" w:type="dxa"/>
            <w:vAlign w:val="center"/>
          </w:tcPr>
          <w:p w:rsidR="005D6D07" w:rsidRDefault="005D6D07" w:rsidP="005D6D07">
            <w:pPr>
              <w:spacing w:line="280" w:lineRule="exact"/>
              <w:jc w:val="center"/>
            </w:pPr>
            <w:r>
              <w:rPr>
                <w:rStyle w:val="20"/>
                <w:rFonts w:eastAsiaTheme="minorEastAsia"/>
              </w:rPr>
              <w:t>№</w:t>
            </w:r>
            <w:r>
              <w:rPr>
                <w:rStyle w:val="20"/>
                <w:rFonts w:eastAsiaTheme="minorEastAsia"/>
                <w:vertAlign w:val="superscript"/>
              </w:rPr>
              <w:t>2</w:t>
            </w:r>
          </w:p>
        </w:tc>
        <w:tc>
          <w:tcPr>
            <w:tcW w:w="1606" w:type="dxa"/>
            <w:vAlign w:val="center"/>
          </w:tcPr>
          <w:p w:rsidR="005D6D07" w:rsidRDefault="005D6D07" w:rsidP="005D6D07">
            <w:pPr>
              <w:spacing w:line="280" w:lineRule="exact"/>
              <w:jc w:val="center"/>
            </w:pPr>
            <w:r>
              <w:rPr>
                <w:rStyle w:val="20"/>
                <w:rFonts w:eastAsiaTheme="minorEastAsia"/>
              </w:rPr>
              <w:t>№+1</w:t>
            </w:r>
            <w:r>
              <w:rPr>
                <w:rStyle w:val="20"/>
                <w:rFonts w:eastAsiaTheme="minorEastAsia"/>
                <w:vertAlign w:val="superscript"/>
              </w:rPr>
              <w:t>3</w:t>
            </w:r>
          </w:p>
        </w:tc>
        <w:tc>
          <w:tcPr>
            <w:tcW w:w="2177" w:type="dxa"/>
            <w:vAlign w:val="center"/>
          </w:tcPr>
          <w:p w:rsidR="005D6D07" w:rsidRDefault="005D6D07" w:rsidP="005D6D07">
            <w:pPr>
              <w:spacing w:line="280" w:lineRule="exact"/>
              <w:jc w:val="center"/>
            </w:pPr>
            <w:r>
              <w:rPr>
                <w:rStyle w:val="20"/>
                <w:rFonts w:eastAsiaTheme="minorEastAsia"/>
              </w:rPr>
              <w:t>№+2</w:t>
            </w:r>
          </w:p>
        </w:tc>
      </w:tr>
      <w:tr w:rsidR="005D6D07" w:rsidRPr="00DA6532" w:rsidTr="00F852B4">
        <w:trPr>
          <w:jc w:val="center"/>
        </w:trPr>
        <w:tc>
          <w:tcPr>
            <w:tcW w:w="1281" w:type="dxa"/>
          </w:tcPr>
          <w:p w:rsidR="005D6D07" w:rsidRPr="00DA6532" w:rsidRDefault="005D6D07" w:rsidP="009D6F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07" w:type="dxa"/>
          </w:tcPr>
          <w:p w:rsidR="005D6D07" w:rsidRPr="00DA6532" w:rsidRDefault="005D6D07" w:rsidP="009D6F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44" w:type="dxa"/>
          </w:tcPr>
          <w:p w:rsidR="005D6D07" w:rsidRPr="00DA6532" w:rsidRDefault="005D6D07" w:rsidP="009D6F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6" w:type="dxa"/>
          </w:tcPr>
          <w:p w:rsidR="005D6D07" w:rsidRPr="00DA6532" w:rsidRDefault="005D6D07" w:rsidP="009D6F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6" w:type="dxa"/>
          </w:tcPr>
          <w:p w:rsidR="005D6D07" w:rsidRPr="00DA6532" w:rsidRDefault="005D6D07" w:rsidP="009D6F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77" w:type="dxa"/>
          </w:tcPr>
          <w:p w:rsidR="005D6D07" w:rsidRPr="00DA6532" w:rsidRDefault="005D6D07" w:rsidP="009D6F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5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D6D07" w:rsidRPr="00616B11" w:rsidTr="00F852B4">
        <w:trPr>
          <w:jc w:val="center"/>
        </w:trPr>
        <w:tc>
          <w:tcPr>
            <w:tcW w:w="1281" w:type="dxa"/>
          </w:tcPr>
          <w:p w:rsidR="005D6D07" w:rsidRPr="00616B11" w:rsidRDefault="005D6D07" w:rsidP="009D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B1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07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16B11">
              <w:rPr>
                <w:rFonts w:ascii="Times New Roman" w:hAnsi="Times New Roman" w:cs="Times New Roman"/>
                <w:sz w:val="24"/>
                <w:szCs w:val="24"/>
              </w:rPr>
              <w:t>Цель 1 Программы</w:t>
            </w:r>
          </w:p>
        </w:tc>
        <w:tc>
          <w:tcPr>
            <w:tcW w:w="1744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D07" w:rsidRPr="00616B11" w:rsidTr="00F852B4">
        <w:trPr>
          <w:jc w:val="center"/>
        </w:trPr>
        <w:tc>
          <w:tcPr>
            <w:tcW w:w="1281" w:type="dxa"/>
          </w:tcPr>
          <w:p w:rsidR="005D6D07" w:rsidRPr="00616B11" w:rsidRDefault="005D6D07" w:rsidP="009D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B1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607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16B11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 1 Программы</w:t>
            </w:r>
          </w:p>
        </w:tc>
        <w:tc>
          <w:tcPr>
            <w:tcW w:w="1744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D07" w:rsidRPr="00616B11" w:rsidTr="00F852B4">
        <w:trPr>
          <w:jc w:val="center"/>
        </w:trPr>
        <w:tc>
          <w:tcPr>
            <w:tcW w:w="1281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7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D07" w:rsidRPr="00616B11" w:rsidTr="00F852B4">
        <w:trPr>
          <w:jc w:val="center"/>
        </w:trPr>
        <w:tc>
          <w:tcPr>
            <w:tcW w:w="1281" w:type="dxa"/>
          </w:tcPr>
          <w:p w:rsidR="005D6D07" w:rsidRPr="00616B11" w:rsidRDefault="005D6D07" w:rsidP="009D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B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07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16B11">
              <w:rPr>
                <w:rFonts w:ascii="Times New Roman" w:hAnsi="Times New Roman" w:cs="Times New Roman"/>
                <w:sz w:val="24"/>
                <w:szCs w:val="24"/>
              </w:rPr>
              <w:t>Цель 2 Программы</w:t>
            </w:r>
          </w:p>
        </w:tc>
        <w:tc>
          <w:tcPr>
            <w:tcW w:w="1744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D07" w:rsidRPr="00616B11" w:rsidTr="00F852B4">
        <w:trPr>
          <w:jc w:val="center"/>
        </w:trPr>
        <w:tc>
          <w:tcPr>
            <w:tcW w:w="1281" w:type="dxa"/>
          </w:tcPr>
          <w:p w:rsidR="005D6D07" w:rsidRPr="00616B11" w:rsidRDefault="005D6D07" w:rsidP="009D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B1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607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16B11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 2 Программы</w:t>
            </w:r>
          </w:p>
        </w:tc>
        <w:tc>
          <w:tcPr>
            <w:tcW w:w="1744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D07" w:rsidRPr="00616B11" w:rsidTr="00F852B4">
        <w:trPr>
          <w:jc w:val="center"/>
        </w:trPr>
        <w:tc>
          <w:tcPr>
            <w:tcW w:w="1281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7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5D6D07" w:rsidRPr="00616B11" w:rsidRDefault="005D6D07" w:rsidP="009D6F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1D7A" w:rsidRDefault="005D1D7A"/>
    <w:p w:rsidR="005D6D07" w:rsidRDefault="005D6D07" w:rsidP="005D6D07">
      <w:pPr>
        <w:pStyle w:val="a4"/>
        <w:numPr>
          <w:ilvl w:val="0"/>
          <w:numId w:val="1"/>
        </w:numPr>
        <w:shd w:val="clear" w:color="auto" w:fill="auto"/>
        <w:tabs>
          <w:tab w:val="left" w:pos="104"/>
        </w:tabs>
        <w:spacing w:after="24" w:line="220" w:lineRule="exact"/>
      </w:pPr>
      <w:r>
        <w:rPr>
          <w:color w:val="000000"/>
          <w:lang w:eastAsia="ru-RU" w:bidi="ru-RU"/>
        </w:rPr>
        <w:t>№-1 - год, предшествующий году начала реализации Программы</w:t>
      </w:r>
    </w:p>
    <w:p w:rsidR="005D6D07" w:rsidRDefault="005D6D07" w:rsidP="005D6D07">
      <w:pPr>
        <w:pStyle w:val="a4"/>
        <w:numPr>
          <w:ilvl w:val="0"/>
          <w:numId w:val="1"/>
        </w:numPr>
        <w:shd w:val="clear" w:color="auto" w:fill="auto"/>
        <w:tabs>
          <w:tab w:val="left" w:pos="112"/>
        </w:tabs>
        <w:spacing w:after="20" w:line="220" w:lineRule="exact"/>
      </w:pPr>
      <w:r>
        <w:rPr>
          <w:color w:val="000000"/>
          <w:lang w:eastAsia="ru-RU" w:bidi="ru-RU"/>
        </w:rPr>
        <w:t>№ - год начала реализации Программы</w:t>
      </w:r>
    </w:p>
    <w:p w:rsidR="005D6D07" w:rsidRDefault="005D6D07" w:rsidP="00616B11">
      <w:pPr>
        <w:pStyle w:val="a4"/>
        <w:shd w:val="clear" w:color="auto" w:fill="auto"/>
        <w:spacing w:after="0" w:line="220" w:lineRule="exact"/>
      </w:pPr>
      <w:r>
        <w:rPr>
          <w:color w:val="000000"/>
          <w:vertAlign w:val="superscript"/>
          <w:lang w:eastAsia="ru-RU" w:bidi="ru-RU"/>
        </w:rPr>
        <w:t>3</w:t>
      </w:r>
      <w:r>
        <w:rPr>
          <w:color w:val="000000"/>
          <w:lang w:eastAsia="ru-RU" w:bidi="ru-RU"/>
        </w:rPr>
        <w:t xml:space="preserve">№+1 - год, следующий за годом начала реализации Программы, и </w:t>
      </w:r>
      <w:proofErr w:type="spellStart"/>
      <w:r>
        <w:rPr>
          <w:color w:val="000000"/>
          <w:lang w:eastAsia="ru-RU" w:bidi="ru-RU"/>
        </w:rPr>
        <w:t>т.д</w:t>
      </w:r>
      <w:proofErr w:type="spellEnd"/>
      <w:r>
        <w:rPr>
          <w:color w:val="000000"/>
          <w:lang w:eastAsia="ru-RU" w:bidi="ru-RU"/>
        </w:rPr>
        <w:t>,</w:t>
      </w:r>
    </w:p>
    <w:sectPr w:rsidR="005D6D07" w:rsidSect="005D6D0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202DF"/>
    <w:multiLevelType w:val="multilevel"/>
    <w:tmpl w:val="8DCAEC8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532"/>
    <w:rsid w:val="000433D3"/>
    <w:rsid w:val="005D1D7A"/>
    <w:rsid w:val="005D6D07"/>
    <w:rsid w:val="00616B11"/>
    <w:rsid w:val="00895884"/>
    <w:rsid w:val="00DA6532"/>
    <w:rsid w:val="00ED6160"/>
    <w:rsid w:val="00F07363"/>
    <w:rsid w:val="00F8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A9244"/>
  <w15:chartTrackingRefBased/>
  <w15:docId w15:val="{3A21BDD8-0FEC-445C-A21A-85B763E8A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532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653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A653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2">
    <w:name w:val="Основной текст (2)_"/>
    <w:basedOn w:val="a0"/>
    <w:rsid w:val="005D6D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5D6D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3">
    <w:name w:val="Подпись к таблице_"/>
    <w:basedOn w:val="a0"/>
    <w:link w:val="a4"/>
    <w:rsid w:val="005D6D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5D6D07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852B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52B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ГПВ</dc:creator>
  <cp:keywords/>
  <dc:description/>
  <cp:lastModifiedBy>ГПВ</cp:lastModifiedBy>
  <cp:revision>14</cp:revision>
  <cp:lastPrinted>2025-06-19T07:19:00Z</cp:lastPrinted>
  <dcterms:created xsi:type="dcterms:W3CDTF">2025-06-17T07:53:00Z</dcterms:created>
  <dcterms:modified xsi:type="dcterms:W3CDTF">2025-06-23T08:11:00Z</dcterms:modified>
</cp:coreProperties>
</file>